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B54A" w14:textId="2E1BF072" w:rsidR="008D1BD2" w:rsidRDefault="00C42E3D" w:rsidP="008D1BD2">
      <w:pPr>
        <w:pStyle w:val="Titel"/>
      </w:pPr>
      <w:r>
        <w:t>Konrad Beikirch</w:t>
      </w:r>
      <w:r w:rsidR="008D1BD2">
        <w:t>er</w:t>
      </w:r>
    </w:p>
    <w:p w14:paraId="3C1B1619" w14:textId="7EA66E06" w:rsidR="008D1BD2" w:rsidRDefault="00C42E3D" w:rsidP="008D1BD2">
      <w:pPr>
        <w:pStyle w:val="berschrift1"/>
      </w:pPr>
      <w:r>
        <w:t>Das rheinische Universum</w:t>
      </w:r>
    </w:p>
    <w:p w14:paraId="1B211D0A" w14:textId="77777777" w:rsidR="00C42E3D" w:rsidRDefault="00C42E3D" w:rsidP="00C42E3D">
      <w:r>
        <w:t xml:space="preserve">Wer sind eigentlich die Aliens: die </w:t>
      </w:r>
      <w:proofErr w:type="spellStart"/>
      <w:r>
        <w:t>Imis</w:t>
      </w:r>
      <w:proofErr w:type="spellEnd"/>
      <w:r>
        <w:t xml:space="preserve"> oder die Einheimischen? Im rätselhaftesten aller Universen ist vieles anders: die Sprache, der Karneval, die Kirche, die Politik, die Wirtschaften, das Essen, die Krankenhäuser und so weiter.</w:t>
      </w:r>
    </w:p>
    <w:p w14:paraId="6063C818" w14:textId="77777777" w:rsidR="00C42E3D" w:rsidRDefault="00C42E3D" w:rsidP="00C42E3D"/>
    <w:p w14:paraId="6F003B26" w14:textId="77777777" w:rsidR="00C42E3D" w:rsidRDefault="00C42E3D" w:rsidP="00C42E3D">
      <w:r>
        <w:t>Beikircher erzählt und weiß, wovon er spricht. Sein neues Programm ist eine kleine Bilanz aus 57 Jahren Leben im rheinischen Universum. Die Schrecken des ersten Kontakts, die Entdeckung der Ähnlichkeiten mit Italien, das Glück des Voyeurs beim Eintauchen in die fremde Welt, die Schale-für-Schale-Durchdringung der rheinischen Zwiebel, die beglückende Erfahrung rheinisch-heiteren Seins. Der Weg in dieses mein rheinisches Zuhause-Sein-Gefühl ist gepflastert mit Geschichten,</w:t>
      </w:r>
    </w:p>
    <w:p w14:paraId="76EA195C" w14:textId="77777777" w:rsidR="00C42E3D" w:rsidRDefault="00C42E3D" w:rsidP="00C42E3D"/>
    <w:p w14:paraId="0DDBE8AB" w14:textId="77777777" w:rsidR="00C42E3D" w:rsidRDefault="00C42E3D" w:rsidP="00C42E3D">
      <w:r>
        <w:t xml:space="preserve">Wahrheiten, Halbwahrheiten und wunderbaren Menschen, wie sie schon die Bläck </w:t>
      </w:r>
      <w:proofErr w:type="spellStart"/>
      <w:r>
        <w:t>Fööß</w:t>
      </w:r>
      <w:proofErr w:type="spellEnd"/>
      <w:r>
        <w:t xml:space="preserve"> besungen haben: „</w:t>
      </w:r>
      <w:proofErr w:type="spellStart"/>
      <w:r>
        <w:t>Mutzebuckel</w:t>
      </w:r>
      <w:proofErr w:type="spellEnd"/>
      <w:r>
        <w:t xml:space="preserve">, </w:t>
      </w:r>
      <w:proofErr w:type="spellStart"/>
      <w:r>
        <w:t>Avjebrühte</w:t>
      </w:r>
      <w:proofErr w:type="spellEnd"/>
      <w:r>
        <w:t xml:space="preserve">, Drecksack </w:t>
      </w:r>
      <w:proofErr w:type="spellStart"/>
      <w:r>
        <w:t>un</w:t>
      </w:r>
      <w:proofErr w:type="spellEnd"/>
      <w:r>
        <w:t xml:space="preserve"> Filou …“. Das Programm ist damit sozusagen mein „kleines rheinisches Testament“ – und dat </w:t>
      </w:r>
      <w:proofErr w:type="spellStart"/>
      <w:r>
        <w:t>janz</w:t>
      </w:r>
      <w:proofErr w:type="spellEnd"/>
      <w:r>
        <w:t xml:space="preserve"> ohne Notar!</w:t>
      </w:r>
    </w:p>
    <w:p w14:paraId="17E3864E" w14:textId="7D10C5B7" w:rsidR="00DC7B01" w:rsidRPr="00975F07" w:rsidRDefault="00C42E3D" w:rsidP="00C42E3D">
      <w:r>
        <w:t>Konrad Beikircher: „Ich freu mich auf Sie!“</w:t>
      </w:r>
    </w:p>
    <w:p w14:paraId="76B5C707" w14:textId="0EA40F31" w:rsidR="00975F07" w:rsidRPr="00975F07" w:rsidRDefault="00975F07"/>
    <w:sectPr w:rsidR="00975F07" w:rsidRPr="00975F0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A392" w14:textId="77777777" w:rsidR="00FE4310" w:rsidRDefault="00FE4310" w:rsidP="00DC7B01">
      <w:pPr>
        <w:spacing w:after="0"/>
      </w:pPr>
      <w:r>
        <w:separator/>
      </w:r>
    </w:p>
  </w:endnote>
  <w:endnote w:type="continuationSeparator" w:id="0">
    <w:p w14:paraId="099B44EA" w14:textId="77777777" w:rsidR="00FE4310" w:rsidRDefault="00FE4310" w:rsidP="00DC7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SemiBold">
    <w:panose1 w:val="02000503000000020004"/>
    <w:charset w:val="00"/>
    <w:family w:val="auto"/>
    <w:pitch w:val="variable"/>
    <w:sig w:usb0="E00002FF" w:usb1="1200A1FF" w:usb2="00000001" w:usb3="00000000" w:csb0="0000019F" w:csb1="00000000"/>
  </w:font>
  <w:font w:name="Palatino">
    <w:altName w:val="Palatino Linotyp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75D9" w14:textId="77777777" w:rsidR="00DC7B01" w:rsidRDefault="00DC7B01" w:rsidP="00DC7B01">
    <w:pPr>
      <w:pStyle w:val="Fuzeile"/>
    </w:pPr>
    <w:r>
      <w:t>Management</w:t>
    </w:r>
  </w:p>
  <w:p w14:paraId="7E30CCC9" w14:textId="77777777" w:rsidR="00DC7B01" w:rsidRDefault="00DC7B01" w:rsidP="00DC7B01">
    <w:pPr>
      <w:pStyle w:val="Fuzeile"/>
    </w:pPr>
    <w:r>
      <w:t>Elisabeth Plum</w:t>
    </w:r>
  </w:p>
  <w:p w14:paraId="312D3BBF" w14:textId="77777777" w:rsidR="00DC7B01" w:rsidRDefault="00DC7B01" w:rsidP="00DC7B01">
    <w:pPr>
      <w:pStyle w:val="Fuzeile"/>
    </w:pPr>
    <w:r>
      <w:t>Kulturbüro Plum</w:t>
    </w:r>
  </w:p>
  <w:p w14:paraId="2F59EAA0" w14:textId="31E8F4A7" w:rsidR="00DC7B01" w:rsidRDefault="00DC7B01" w:rsidP="00DC7B01">
    <w:pPr>
      <w:pStyle w:val="Fuzeile"/>
    </w:pPr>
    <w:r>
      <w:t>Elisabeth-Selbert-Straße 35</w:t>
    </w:r>
  </w:p>
  <w:p w14:paraId="278AC69B" w14:textId="77777777" w:rsidR="00DC7B01" w:rsidRPr="00DC7B01" w:rsidRDefault="00DC7B01" w:rsidP="00DC7B01">
    <w:pPr>
      <w:pStyle w:val="Fuzeile"/>
      <w:rPr>
        <w:lang w:val="it-IT"/>
      </w:rPr>
    </w:pPr>
    <w:r w:rsidRPr="00DC7B01">
      <w:rPr>
        <w:lang w:val="it-IT"/>
      </w:rPr>
      <w:t>50999 Köln</w:t>
    </w:r>
  </w:p>
  <w:p w14:paraId="11F1F0EB" w14:textId="77777777" w:rsidR="00DC7B01" w:rsidRPr="00DC7B01" w:rsidRDefault="00DC7B01" w:rsidP="00DC7B01">
    <w:pPr>
      <w:pStyle w:val="Fuzeile"/>
      <w:rPr>
        <w:lang w:val="it-IT"/>
      </w:rPr>
    </w:pPr>
    <w:r w:rsidRPr="00DC7B01">
      <w:rPr>
        <w:lang w:val="it-IT"/>
      </w:rPr>
      <w:t>Telefon: +49 (0)  221 943 389 64</w:t>
    </w:r>
  </w:p>
  <w:p w14:paraId="6C6C19ED" w14:textId="09B41B3A" w:rsidR="00DC7B01" w:rsidRPr="00DC7B01" w:rsidRDefault="00DC7B01" w:rsidP="00DC7B01">
    <w:pPr>
      <w:pStyle w:val="Fuzeile"/>
      <w:rPr>
        <w:lang w:val="it-IT"/>
      </w:rPr>
    </w:pPr>
    <w:r w:rsidRPr="00DC7B01">
      <w:rPr>
        <w:lang w:val="it-IT"/>
      </w:rPr>
      <w:t>E-Mail: office@kulturbuero-plum.de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2FE5" w14:textId="77777777" w:rsidR="00FE4310" w:rsidRDefault="00FE4310" w:rsidP="00DC7B01">
      <w:pPr>
        <w:spacing w:after="0"/>
      </w:pPr>
      <w:r>
        <w:separator/>
      </w:r>
    </w:p>
  </w:footnote>
  <w:footnote w:type="continuationSeparator" w:id="0">
    <w:p w14:paraId="11AE0D60" w14:textId="77777777" w:rsidR="00FE4310" w:rsidRDefault="00FE4310" w:rsidP="00DC7B0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07"/>
    <w:rsid w:val="001B7F10"/>
    <w:rsid w:val="0027480C"/>
    <w:rsid w:val="002A0E58"/>
    <w:rsid w:val="003739DA"/>
    <w:rsid w:val="005B5387"/>
    <w:rsid w:val="005E13F7"/>
    <w:rsid w:val="00843D2F"/>
    <w:rsid w:val="008D1BD2"/>
    <w:rsid w:val="009426FD"/>
    <w:rsid w:val="00975F07"/>
    <w:rsid w:val="00A1014D"/>
    <w:rsid w:val="00B46C05"/>
    <w:rsid w:val="00C42E3D"/>
    <w:rsid w:val="00DC7B01"/>
    <w:rsid w:val="00FE4310"/>
    <w:rsid w:val="00FE5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D5C1"/>
  <w15:chartTrackingRefBased/>
  <w15:docId w15:val="{8A0DBDA0-8D28-4773-937D-176785D2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7B01"/>
    <w:pPr>
      <w:spacing w:after="240" w:line="240" w:lineRule="auto"/>
    </w:pPr>
    <w:rPr>
      <w:rFonts w:ascii="Calibri" w:eastAsiaTheme="minorHAnsi" w:hAnsi="Calibri" w:cs="Calibri"/>
      <w:sz w:val="36"/>
      <w:lang w:eastAsia="de-DE"/>
    </w:rPr>
  </w:style>
  <w:style w:type="paragraph" w:styleId="berschrift1">
    <w:name w:val="heading 1"/>
    <w:basedOn w:val="Standard"/>
    <w:next w:val="Standard"/>
    <w:link w:val="berschrift1Zchn"/>
    <w:uiPriority w:val="9"/>
    <w:qFormat/>
    <w:rsid w:val="00A1014D"/>
    <w:pPr>
      <w:spacing w:after="120" w:line="360" w:lineRule="auto"/>
      <w:contextualSpacing/>
      <w:outlineLvl w:val="0"/>
    </w:pPr>
    <w:rPr>
      <w:rFonts w:ascii="Inter SemiBold" w:eastAsia="Palatino" w:hAnsi="Inter SemiBold" w:cs="Palatin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14D"/>
    <w:rPr>
      <w:rFonts w:ascii="Inter SemiBold" w:eastAsia="Palatino" w:hAnsi="Inter SemiBold" w:cs="Palatino"/>
      <w:color w:val="333333"/>
      <w:sz w:val="36"/>
      <w:szCs w:val="20"/>
      <w:lang w:eastAsia="de-DE"/>
    </w:rPr>
  </w:style>
  <w:style w:type="paragraph" w:styleId="Titel">
    <w:name w:val="Title"/>
    <w:basedOn w:val="Standard"/>
    <w:next w:val="Standard"/>
    <w:link w:val="TitelZchn"/>
    <w:uiPriority w:val="10"/>
    <w:qFormat/>
    <w:rsid w:val="008D1BD2"/>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1BD2"/>
    <w:rPr>
      <w:rFonts w:asciiTheme="majorHAnsi" w:eastAsiaTheme="majorEastAsia" w:hAnsiTheme="majorHAnsi" w:cstheme="majorBidi"/>
      <w:spacing w:val="-10"/>
      <w:kern w:val="28"/>
      <w:sz w:val="56"/>
      <w:szCs w:val="56"/>
      <w:lang w:eastAsia="de-DE"/>
    </w:rPr>
  </w:style>
  <w:style w:type="paragraph" w:styleId="Kopfzeile">
    <w:name w:val="header"/>
    <w:basedOn w:val="Standard"/>
    <w:link w:val="KopfzeileZchn"/>
    <w:uiPriority w:val="99"/>
    <w:unhideWhenUsed/>
    <w:rsid w:val="00DC7B01"/>
    <w:pPr>
      <w:tabs>
        <w:tab w:val="center" w:pos="4536"/>
        <w:tab w:val="right" w:pos="9072"/>
      </w:tabs>
      <w:spacing w:after="0"/>
    </w:pPr>
  </w:style>
  <w:style w:type="character" w:customStyle="1" w:styleId="KopfzeileZchn">
    <w:name w:val="Kopfzeile Zchn"/>
    <w:basedOn w:val="Absatz-Standardschriftart"/>
    <w:link w:val="Kopfzeile"/>
    <w:uiPriority w:val="99"/>
    <w:rsid w:val="00DC7B01"/>
    <w:rPr>
      <w:rFonts w:ascii="Calibri" w:eastAsiaTheme="minorHAnsi" w:hAnsi="Calibri" w:cs="Calibri"/>
      <w:sz w:val="40"/>
      <w:lang w:eastAsia="de-DE"/>
    </w:rPr>
  </w:style>
  <w:style w:type="paragraph" w:styleId="Fuzeile">
    <w:name w:val="footer"/>
    <w:basedOn w:val="Standard"/>
    <w:link w:val="FuzeileZchn"/>
    <w:uiPriority w:val="99"/>
    <w:unhideWhenUsed/>
    <w:rsid w:val="00DC7B01"/>
    <w:pPr>
      <w:tabs>
        <w:tab w:val="center" w:pos="4536"/>
        <w:tab w:val="right" w:pos="9072"/>
      </w:tabs>
      <w:spacing w:after="0"/>
    </w:pPr>
    <w:rPr>
      <w:sz w:val="22"/>
    </w:rPr>
  </w:style>
  <w:style w:type="character" w:customStyle="1" w:styleId="FuzeileZchn">
    <w:name w:val="Fußzeile Zchn"/>
    <w:basedOn w:val="Absatz-Standardschriftart"/>
    <w:link w:val="Fuzeile"/>
    <w:uiPriority w:val="99"/>
    <w:rsid w:val="00DC7B01"/>
    <w:rPr>
      <w:rFonts w:ascii="Calibri" w:eastAsiaTheme="minorHAns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863</Characters>
  <Application>Microsoft Office Word</Application>
  <DocSecurity>0</DocSecurity>
  <Lines>26</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Knoch</dc:creator>
  <cp:keywords/>
  <dc:description/>
  <cp:lastModifiedBy>Sven Knoch</cp:lastModifiedBy>
  <cp:revision>2</cp:revision>
  <dcterms:created xsi:type="dcterms:W3CDTF">2022-09-12T23:28:00Z</dcterms:created>
  <dcterms:modified xsi:type="dcterms:W3CDTF">2022-09-12T23:28:00Z</dcterms:modified>
</cp:coreProperties>
</file>